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5"/>
      </w:tblGrid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55F" w:rsidRPr="0006655F" w:rsidRDefault="0006655F" w:rsidP="0006655F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WNIOSEK</w:t>
            </w:r>
          </w:p>
          <w:p w:rsidR="0006655F" w:rsidRPr="0006655F" w:rsidRDefault="0006655F" w:rsidP="000665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 przeniesienie praw i obowiązków wynikających ze zgłoszenia, wobec którego organ nie wniósł sprzeciwu</w:t>
            </w:r>
          </w:p>
          <w:p w:rsidR="0006655F" w:rsidRPr="0006655F" w:rsidRDefault="0006655F" w:rsidP="000665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(PB-11)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Podstawa prawna:</w:t>
            </w:r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Art. 40 ust. 4 w zw. z ust. 1 i ust. 5 pkt 3 ustawy z dnia 7 lipca 1994 r. – Prawo budowlane (Dz. U.</w:t>
            </w:r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 2020 r. poz. 1333, z </w:t>
            </w:r>
            <w:proofErr w:type="spellStart"/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t>. zm.).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1. ORGAN ADMINISTRACJI ARCHITEKTONICZNO-BUDOWLANEJ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Nazwa: ............................................................................................................................................................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2.1. DANE NOWEGO INWESTORA</w:t>
            </w:r>
            <w:r w:rsidRPr="0006655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1)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/>
        </w:trPr>
        <w:tc>
          <w:tcPr>
            <w:tcW w:w="94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6655F" w:rsidRPr="0006655F" w:rsidRDefault="0006655F" w:rsidP="0006655F">
            <w:pPr>
              <w:spacing w:before="120"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Imię i nazwisko lub nazwa: ...................................................................................................................</w:t>
            </w:r>
            <w:r w:rsidRPr="0006655F">
              <w:rPr>
                <w:rFonts w:ascii="Times New Roman" w:eastAsia="Times New Roman" w:hAnsi="Times New Roman" w:cs="Times New Roman"/>
              </w:rPr>
              <w:br/>
              <w:t>Kraj: ...................................................... Województwo: 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Powiat: ......................................................................... Gmina: 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Ulica: .............................................................................................. Nr domu: ............. Nr lokalu:  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Miejscowość: ......................................... Kod pocztowy: ............................... Poczta: 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Email (nieobowiązkowo): ...............................................................................................................................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Nr tel. (nieobowiązkowo): ..............................................................................................................................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2.2. DANE NOWEGO INWESTORA (DO KORESPONDENCJI)*)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655F" w:rsidRPr="0006655F" w:rsidRDefault="0006655F" w:rsidP="0006655F">
            <w:pPr>
              <w:spacing w:before="80" w:after="120" w:line="259" w:lineRule="auto"/>
              <w:ind w:left="22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:rsidR="0006655F" w:rsidRPr="0006655F" w:rsidRDefault="0006655F" w:rsidP="0006655F">
            <w:pPr>
              <w:spacing w:before="120"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Kraj: ...................................................... Województwo: 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Powiat: ......................................................................... Gmina: 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Ulica: .............................................................................................. Nr domu: ............. Nr lokalu:  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Miejscowość: ......................................... Kod pocztowy: ............................... Poczta: ..................................</w:t>
            </w:r>
          </w:p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Adres skrzynki ePUAP</w:t>
            </w:r>
            <w:r w:rsidRPr="0006655F">
              <w:rPr>
                <w:rFonts w:ascii="Times New Roman" w:eastAsia="Times New Roman" w:hAnsi="Times New Roman" w:cs="Times New Roman"/>
                <w:vertAlign w:val="superscript"/>
              </w:rPr>
              <w:t>2)</w:t>
            </w:r>
            <w:r w:rsidRPr="0006655F">
              <w:rPr>
                <w:rFonts w:ascii="Times New Roman" w:eastAsia="Times New Roman" w:hAnsi="Times New Roman" w:cs="Times New Roman"/>
              </w:rPr>
              <w:t>: ................................................................................................................................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3. DANE PEŁNOMOCNIKA</w:t>
            </w:r>
            <w:r w:rsidRPr="0006655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1)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/>
        </w:trPr>
        <w:tc>
          <w:tcPr>
            <w:tcW w:w="94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6655F" w:rsidRPr="0006655F" w:rsidRDefault="0006655F" w:rsidP="0006655F">
            <w:pPr>
              <w:spacing w:before="80" w:after="240" w:line="259" w:lineRule="auto"/>
              <w:ind w:left="22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t>Wypełnia się, jeżeli inwestor działa przez pełnomocnika.</w:t>
            </w:r>
          </w:p>
          <w:bookmarkStart w:id="0" w:name="Wybór1"/>
          <w:p w:rsidR="0006655F" w:rsidRPr="0006655F" w:rsidRDefault="0006655F" w:rsidP="0006655F">
            <w:pPr>
              <w:tabs>
                <w:tab w:val="left" w:pos="540"/>
                <w:tab w:val="left" w:pos="2880"/>
                <w:tab w:val="left" w:pos="3420"/>
              </w:tabs>
              <w:spacing w:after="240" w:line="259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</w:rPr>
            </w:r>
            <w:r w:rsidRPr="0006655F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  <w:r w:rsidRPr="0006655F">
              <w:rPr>
                <w:rFonts w:ascii="Times New Roman" w:eastAsia="Times New Roman" w:hAnsi="Times New Roman" w:cs="Times New Roman"/>
              </w:rPr>
              <w:tab/>
              <w:t>pełnomocnik</w:t>
            </w:r>
            <w:r w:rsidRPr="0006655F">
              <w:rPr>
                <w:rFonts w:ascii="Times New Roman" w:eastAsia="Times New Roman" w:hAnsi="Times New Roman" w:cs="Times New Roman"/>
              </w:rPr>
              <w:tab/>
            </w:r>
            <w:r w:rsidRPr="0006655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</w:rPr>
            </w:r>
            <w:r w:rsidRPr="0006655F">
              <w:rPr>
                <w:rFonts w:ascii="Times New Roman" w:eastAsia="Times New Roman" w:hAnsi="Times New Roman" w:cs="Times New Roman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06655F">
              <w:rPr>
                <w:rFonts w:ascii="Times New Roman" w:eastAsia="Times New Roman" w:hAnsi="Times New Roman" w:cs="Times New Roman"/>
              </w:rPr>
              <w:t>pełnomocnik</w:t>
            </w:r>
            <w:proofErr w:type="spellEnd"/>
            <w:r w:rsidRPr="0006655F">
              <w:rPr>
                <w:rFonts w:ascii="Times New Roman" w:eastAsia="Times New Roman" w:hAnsi="Times New Roman" w:cs="Times New Roman"/>
              </w:rPr>
              <w:t xml:space="preserve"> do doręczeń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Imię i nazwisko: ..............................................................................................................................................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Kraj: ................................................. Województwo: 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Powiat: ..................................................................... Gmina: 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Ulica: .......................................................................................  Nr domu: ...................... Nr lokalu: 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Miejscowość: ...................................... Kod pocztowy: ............................... Poczta: 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Adres skrzynki ePUAP</w:t>
            </w:r>
            <w:r w:rsidRPr="0006655F">
              <w:rPr>
                <w:rFonts w:ascii="Times New Roman" w:eastAsia="Times New Roman" w:hAnsi="Times New Roman" w:cs="Times New Roman"/>
                <w:vertAlign w:val="superscript"/>
              </w:rPr>
              <w:t>2)</w:t>
            </w:r>
            <w:r w:rsidRPr="0006655F">
              <w:rPr>
                <w:rFonts w:ascii="Times New Roman" w:eastAsia="Times New Roman" w:hAnsi="Times New Roman" w:cs="Times New Roman"/>
              </w:rPr>
              <w:t>: ................................................................................................................................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Email (nieobowiązkowo): ...............................................................................................................................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Nr tel. (nieobowiązkowo): ..............................................................................................................................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DANE DOTYCHCZASOWEGO INWESTORA</w:t>
            </w:r>
            <w:r w:rsidRPr="0006655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1)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Imię i nazwisko lub nazwa: .............................................................................................................................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5. INFORMACJE O ZGŁOSZENIU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Rodzaj i zakres robót objętych zgłoszeniem: ..................................................................................................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..................................................................... Data złożenia zgłoszenia: ..........................................................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6. OŚWIADCZENIE NOWEGO INWESTORA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Przyjmuję na siebie prawa i obowiązki wynikające ze zgłoszenia, o którym mowa w pkt 5.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7. OŚWIADCZENIE W SPRAWIE KORESPONDENCJI ELEKTRONICZNEJ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655F" w:rsidRPr="0006655F" w:rsidRDefault="0006655F" w:rsidP="0006655F">
            <w:pPr>
              <w:tabs>
                <w:tab w:val="left" w:pos="540"/>
                <w:tab w:val="left" w:pos="3780"/>
              </w:tabs>
              <w:spacing w:before="240" w:after="240" w:line="259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</w:rPr>
            </w:r>
            <w:r w:rsidRPr="0006655F">
              <w:rPr>
                <w:rFonts w:ascii="Times New Roman" w:eastAsia="Times New Roman" w:hAnsi="Times New Roman" w:cs="Times New Roman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</w:rPr>
              <w:tab/>
              <w:t>Wyrażam zgodę</w:t>
            </w:r>
            <w:r w:rsidRPr="0006655F">
              <w:rPr>
                <w:rFonts w:ascii="Times New Roman" w:eastAsia="Times New Roman" w:hAnsi="Times New Roman" w:cs="Times New Roman"/>
              </w:rPr>
              <w:tab/>
            </w:r>
            <w:r w:rsidRPr="0006655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</w:rPr>
            </w:r>
            <w:r w:rsidRPr="0006655F">
              <w:rPr>
                <w:rFonts w:ascii="Times New Roman" w:eastAsia="Times New Roman" w:hAnsi="Times New Roman" w:cs="Times New Roman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</w:rPr>
              <w:tab/>
              <w:t>Nie wyrażam zgody</w:t>
            </w:r>
          </w:p>
          <w:p w:rsidR="0006655F" w:rsidRPr="0006655F" w:rsidRDefault="0006655F" w:rsidP="0006655F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na doręczanie korespondencji w niniejszej sprawie za pomocą środków komunikacji elektronicznej</w:t>
            </w:r>
            <w:r w:rsidRPr="0006655F">
              <w:rPr>
                <w:rFonts w:ascii="Times New Roman" w:eastAsia="Times New Roman" w:hAnsi="Times New Roman" w:cs="Times New Roman"/>
              </w:rPr>
              <w:br/>
              <w:t>w rozumieniu art. 2 pkt 5 ustawy z dnia 18 lipca 2002 r. o świadczeniu usług drogą elektroniczną</w:t>
            </w:r>
            <w:r w:rsidRPr="0006655F">
              <w:rPr>
                <w:rFonts w:ascii="Times New Roman" w:eastAsia="Times New Roman" w:hAnsi="Times New Roman" w:cs="Times New Roman"/>
              </w:rPr>
              <w:br/>
              <w:t>(Dz. U. z 2020 r. poz. 344).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8. ZAŁĄCZNIKI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655F" w:rsidRPr="0006655F" w:rsidRDefault="0006655F" w:rsidP="0006655F">
            <w:pPr>
              <w:tabs>
                <w:tab w:val="left" w:pos="540"/>
              </w:tabs>
              <w:spacing w:before="12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</w:rPr>
              <w:tab/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posiadanym prawie do dysponowania nieruchomością na cele budowlane.</w:t>
            </w:r>
          </w:p>
          <w:p w:rsidR="0006655F" w:rsidRPr="0006655F" w:rsidRDefault="0006655F" w:rsidP="0006655F">
            <w:pPr>
              <w:tabs>
                <w:tab w:val="left" w:pos="540"/>
              </w:tabs>
              <w:spacing w:before="80" w:after="40" w:line="259" w:lineRule="auto"/>
              <w:ind w:left="540" w:right="57" w:hanging="4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Pełnomocnictwo do reprezentowania inwestora (opłacone zgodnie z ustawą z dnia 16 listopada 2006 r.</w: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opłacie skarbowej (Dz. U. z 2020 r. poz. 1546, z </w:t>
            </w:r>
            <w:proofErr w:type="spellStart"/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>. zm.)) – jeżeli nowy inwestor działa przez</w: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pełnomocnika.</w:t>
            </w:r>
          </w:p>
          <w:p w:rsidR="0006655F" w:rsidRPr="0006655F" w:rsidRDefault="0006655F" w:rsidP="0006655F">
            <w:pPr>
              <w:tabs>
                <w:tab w:val="left" w:pos="540"/>
              </w:tabs>
              <w:spacing w:before="80" w:after="40" w:line="240" w:lineRule="auto"/>
              <w:ind w:left="540" w:right="57" w:hanging="4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Potwierdzenie uiszczenia opłaty skarbowej – jeżeli obowiązek uiszczenia takiej opłaty wynika z ustawy</w: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dnia 16 listopada 2006 r. o opłacie skarbowej</w:t>
            </w:r>
          </w:p>
          <w:p w:rsidR="0006655F" w:rsidRPr="0006655F" w:rsidRDefault="0006655F" w:rsidP="0006655F">
            <w:pPr>
              <w:tabs>
                <w:tab w:val="left" w:pos="540"/>
              </w:tabs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Zgoda dotychczasowego inwestora, który dokonał zgłoszenia</w: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3)</w:t>
            </w:r>
            <w:r w:rsidRPr="000665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55F">
              <w:rPr>
                <w:rFonts w:ascii="Times New Roman" w:eastAsia="Times New Roman" w:hAnsi="Times New Roman" w:cs="Times New Roman"/>
                <w:b/>
                <w:bCs/>
              </w:rPr>
              <w:t>9. PODPIS NOWEGO INWESTORA (PEŁNOMOCNIKA) I DATA PODPISU</w:t>
            </w:r>
          </w:p>
        </w:tc>
      </w:tr>
      <w:tr w:rsidR="0006655F" w:rsidRPr="0006655F" w:rsidTr="00E2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655F" w:rsidRPr="0006655F" w:rsidRDefault="0006655F" w:rsidP="0006655F">
            <w:pPr>
              <w:spacing w:before="80" w:after="240" w:line="259" w:lineRule="auto"/>
              <w:ind w:left="22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5F">
              <w:rPr>
                <w:rFonts w:ascii="Times New Roman" w:eastAsia="Times New Roman" w:hAnsi="Times New Roman" w:cs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:rsidR="0006655F" w:rsidRPr="0006655F" w:rsidRDefault="0006655F" w:rsidP="0006655F">
            <w:pPr>
              <w:spacing w:before="80" w:after="600" w:line="259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6655F" w:rsidRPr="0006655F" w:rsidRDefault="0006655F" w:rsidP="0006655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06655F" w:rsidRPr="0006655F" w:rsidRDefault="0006655F" w:rsidP="0006655F">
            <w:pPr>
              <w:tabs>
                <w:tab w:val="left" w:pos="294"/>
              </w:tabs>
              <w:spacing w:after="0" w:line="259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vertAlign w:val="superscript"/>
              </w:rPr>
              <w:t>1)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ab/>
              <w:t>W przypadku większej liczby inwestorów lub pełnomocników dane kolejnych inwestorów lub pełnomocników dodaje się w formularzu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  <w:t>albo zamieszcza na osobnych stronach i dołącza do formularza.</w:t>
            </w:r>
          </w:p>
          <w:p w:rsidR="0006655F" w:rsidRPr="0006655F" w:rsidRDefault="0006655F" w:rsidP="0006655F">
            <w:pPr>
              <w:tabs>
                <w:tab w:val="left" w:pos="294"/>
              </w:tabs>
              <w:spacing w:after="0" w:line="259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vertAlign w:val="superscript"/>
              </w:rPr>
              <w:t>2)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ab/>
              <w:t xml:space="preserve">Adres skrzynki </w:t>
            </w:r>
            <w:proofErr w:type="spellStart"/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ePUAP</w:t>
            </w:r>
            <w:proofErr w:type="spellEnd"/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wskazuje się w przypadku wyrażenia zgody na doręczanie korespondencji w niniejszej sprawie za pomocą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  <w:t>środków komunikacji elektronicznej.</w:t>
            </w:r>
          </w:p>
          <w:p w:rsidR="0006655F" w:rsidRPr="0006655F" w:rsidRDefault="0006655F" w:rsidP="0006655F">
            <w:pPr>
              <w:tabs>
                <w:tab w:val="left" w:pos="294"/>
              </w:tabs>
              <w:spacing w:after="0" w:line="259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</w:rPr>
            </w:pP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vertAlign w:val="superscript"/>
              </w:rPr>
              <w:t>3)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ab/>
              <w:t>Zgoda dotychczasowego inwestora nie jest wymagana, jeżeli własność nieruchomości lub uprawnienia wynikające z użytkowania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  <w:t>wieczystego dotyczącego nieruchomości, objęte zgłoszeniem po dokonaniu tego zgłoszenia przeszły z dotychczasowego inwestora na</w:t>
            </w:r>
            <w:r w:rsidRPr="0006655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  <w:t>nowego inwestora wnioskując</w:t>
            </w:r>
            <w:r w:rsidRPr="0006655F">
              <w:rPr>
                <w:rFonts w:ascii="Times New Roman" w:eastAsia="Times New Roman" w:hAnsi="Times New Roman" w:cs="Times New Roman"/>
                <w:sz w:val="17"/>
                <w:szCs w:val="17"/>
              </w:rPr>
              <w:t>ego o przeniesienie praw i obowiązków wynikających ze zgłoszenia.</w:t>
            </w:r>
          </w:p>
        </w:tc>
      </w:tr>
    </w:tbl>
    <w:p w:rsidR="0006655F" w:rsidRPr="0006655F" w:rsidRDefault="0006655F" w:rsidP="0006655F">
      <w:pPr>
        <w:spacing w:after="160" w:line="259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3E4C" w:rsidRDefault="00453E4C">
      <w:bookmarkStart w:id="1" w:name="_GoBack"/>
      <w:bookmarkEnd w:id="1"/>
    </w:p>
    <w:sectPr w:rsidR="00453E4C" w:rsidSect="0090210D">
      <w:pgSz w:w="11909" w:h="16840"/>
      <w:pgMar w:top="1289" w:right="587" w:bottom="1049" w:left="108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8"/>
    <w:rsid w:val="0006655F"/>
    <w:rsid w:val="00453E4C"/>
    <w:rsid w:val="00E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5599</Characters>
  <Application>Microsoft Office Word</Application>
  <DocSecurity>0</DocSecurity>
  <Lines>46</Lines>
  <Paragraphs>13</Paragraphs>
  <ScaleCrop>false</ScaleCrop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2021-03-22T12:04:00Z</dcterms:created>
  <dcterms:modified xsi:type="dcterms:W3CDTF">2021-03-22T12:05:00Z</dcterms:modified>
</cp:coreProperties>
</file>