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FBFC" w14:textId="189BC331" w:rsidR="003E5BF3" w:rsidRDefault="002B6FC9">
      <w:pPr>
        <w:spacing w:after="0" w:line="259" w:lineRule="auto"/>
        <w:ind w:left="566" w:firstLine="0"/>
        <w:jc w:val="left"/>
        <w:rPr>
          <w:b/>
          <w:bCs/>
          <w:i/>
          <w:iCs/>
          <w:sz w:val="22"/>
        </w:rPr>
      </w:pPr>
      <w:r w:rsidRPr="002B6FC9">
        <w:rPr>
          <w:b/>
          <w:bCs/>
          <w:i/>
          <w:iCs/>
          <w:sz w:val="22"/>
        </w:rPr>
        <w:t xml:space="preserve">                                                                                  KLAUZULA INFORMACYJNA</w:t>
      </w:r>
      <w:r w:rsidR="00230923" w:rsidRPr="002B6FC9">
        <w:rPr>
          <w:b/>
          <w:bCs/>
          <w:i/>
          <w:iCs/>
          <w:sz w:val="22"/>
        </w:rPr>
        <w:t xml:space="preserve"> </w:t>
      </w:r>
    </w:p>
    <w:p w14:paraId="3BDC9197" w14:textId="1D3F2D43" w:rsidR="002B6FC9" w:rsidRPr="002B6FC9" w:rsidRDefault="002B6FC9">
      <w:pPr>
        <w:spacing w:after="0" w:line="259" w:lineRule="auto"/>
        <w:ind w:left="566" w:firstLine="0"/>
        <w:jc w:val="lef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d</w:t>
      </w:r>
      <w:r w:rsidRPr="002B6FC9">
        <w:rPr>
          <w:b/>
          <w:bCs/>
          <w:i/>
          <w:iCs/>
          <w:szCs w:val="20"/>
        </w:rPr>
        <w:t xml:space="preserve">otycząca przetwarzania danych osobowych w Powiatowym Zespole do </w:t>
      </w:r>
      <w:r>
        <w:rPr>
          <w:b/>
          <w:bCs/>
          <w:i/>
          <w:iCs/>
          <w:szCs w:val="20"/>
        </w:rPr>
        <w:t>S</w:t>
      </w:r>
      <w:r w:rsidRPr="002B6FC9">
        <w:rPr>
          <w:b/>
          <w:bCs/>
          <w:i/>
          <w:iCs/>
          <w:szCs w:val="20"/>
        </w:rPr>
        <w:t>praw Orzekania o Niepełnosprawności w Opatowie</w:t>
      </w:r>
    </w:p>
    <w:p w14:paraId="699AC74A" w14:textId="77777777" w:rsidR="003E5BF3" w:rsidRDefault="00230923">
      <w:pPr>
        <w:spacing w:after="146" w:line="259" w:lineRule="auto"/>
        <w:ind w:left="566" w:firstLine="0"/>
        <w:jc w:val="left"/>
      </w:pPr>
      <w:r>
        <w:rPr>
          <w:sz w:val="16"/>
        </w:rPr>
        <w:t xml:space="preserve"> </w:t>
      </w:r>
    </w:p>
    <w:p w14:paraId="71DC4C6E" w14:textId="77777777" w:rsidR="003E5BF3" w:rsidRDefault="00230923">
      <w:pPr>
        <w:spacing w:after="108"/>
        <w:ind w:left="583" w:firstLine="0"/>
      </w:pPr>
      <w:r>
        <w:t xml:space="preserve">Szanowni Państwo </w:t>
      </w:r>
    </w:p>
    <w:p w14:paraId="2B6CFD0A" w14:textId="77777777" w:rsidR="003E5BF3" w:rsidRDefault="00230923">
      <w:pPr>
        <w:spacing w:after="121" w:line="241" w:lineRule="auto"/>
        <w:ind w:left="566" w:right="6" w:firstLine="0"/>
      </w:pPr>
      <w:r>
        <w:rPr>
          <w:color w:val="1C1C1C"/>
        </w:rPr>
        <w:t xml:space="preserve">Dane osobowe w Powiatowym Zespole do Spraw Orzekania o Niepełnosprawności w Opatowie są przetwarzane zgodnie z obowiązującymi przepisami prawa Unii Europejskiej, w szczególności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 i przepisami krajowymi z zakresu ochrony danych osobowych. </w:t>
      </w:r>
    </w:p>
    <w:p w14:paraId="0F3443D3" w14:textId="77777777" w:rsidR="003E5BF3" w:rsidRDefault="00230923">
      <w:pPr>
        <w:ind w:left="583" w:firstLine="0"/>
      </w:pPr>
      <w:r>
        <w:t>Zgodnie z art. 13 RODO informuję, że:</w:t>
      </w:r>
      <w:r>
        <w:rPr>
          <w:b/>
          <w:i/>
          <w:color w:val="333333"/>
        </w:rPr>
        <w:t xml:space="preserve"> </w:t>
      </w:r>
    </w:p>
    <w:p w14:paraId="631AAB4D" w14:textId="77777777" w:rsidR="003E5BF3" w:rsidRDefault="00230923">
      <w:pPr>
        <w:numPr>
          <w:ilvl w:val="0"/>
          <w:numId w:val="1"/>
        </w:numPr>
        <w:ind w:hanging="360"/>
      </w:pPr>
      <w:r>
        <w:rPr>
          <w:b/>
        </w:rPr>
        <w:t>Administratorem Państwa danych osobowych</w:t>
      </w:r>
      <w:r>
        <w:t xml:space="preserve"> jest Powiatowy Zespół do Spraw Orzekania o Niepełnosprawności z siedzibą w Opatowie, z którym można się skontaktować korespondencyjnie na adres: ul. Henryka Sienkiewicza 17, 27-500 Opatów, email: </w:t>
      </w:r>
      <w:r>
        <w:rPr>
          <w:color w:val="0000FF"/>
          <w:u w:val="single" w:color="0000FF"/>
        </w:rPr>
        <w:t>pzo@opatow.pl</w:t>
      </w:r>
      <w:r>
        <w:t xml:space="preserve"> lub </w:t>
      </w:r>
      <w:r>
        <w:rPr>
          <w:b/>
        </w:rPr>
        <w:t>Skrytka ePUAP:</w:t>
      </w:r>
      <w:r>
        <w:rPr>
          <w:color w:val="99CC00"/>
        </w:rPr>
        <w:t xml:space="preserve"> </w:t>
      </w:r>
      <w:r>
        <w:t xml:space="preserve">/itob629a04/SkrytkaESP  </w:t>
      </w:r>
    </w:p>
    <w:p w14:paraId="084D1002" w14:textId="2C7B983E" w:rsidR="002D0E0C" w:rsidRDefault="00230923" w:rsidP="002D0E0C">
      <w:pPr>
        <w:spacing w:after="131" w:line="259" w:lineRule="auto"/>
        <w:ind w:left="958" w:firstLine="0"/>
        <w:jc w:val="left"/>
      </w:pPr>
      <w:r>
        <w:t>lub telefonicznie  tel.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</w:t>
      </w:r>
      <w:r>
        <w:t xml:space="preserve">797-994-727, 797-994-809 </w:t>
      </w:r>
    </w:p>
    <w:p w14:paraId="1C8C3FE4" w14:textId="04435B39" w:rsidR="002D0E0C" w:rsidRDefault="002D0E0C" w:rsidP="002D0E0C">
      <w:pPr>
        <w:pStyle w:val="Akapitzlist"/>
        <w:numPr>
          <w:ilvl w:val="0"/>
          <w:numId w:val="1"/>
        </w:numPr>
        <w:spacing w:after="131" w:line="259" w:lineRule="auto"/>
        <w:jc w:val="left"/>
      </w:pPr>
      <w:r>
        <w:t>Administrator powołał IDO – Pana Roberta Bednarczyka – kontakt: rbednarczykrodo@interia.pl</w:t>
      </w:r>
    </w:p>
    <w:p w14:paraId="2739B39D" w14:textId="77777777" w:rsidR="003E5BF3" w:rsidRDefault="00230923">
      <w:pPr>
        <w:numPr>
          <w:ilvl w:val="0"/>
          <w:numId w:val="1"/>
        </w:numPr>
        <w:spacing w:after="113"/>
        <w:ind w:hanging="360"/>
      </w:pPr>
      <w:r>
        <w:t xml:space="preserve">Celem przetwarzania danych osobowych jest orzekanie o stopniu niepełnosprawności lub niepełnosprawności, wydanie legitymacji osoby niepełnosprawnej i karty parkingowej.  </w:t>
      </w:r>
    </w:p>
    <w:p w14:paraId="6BAC671F" w14:textId="77777777" w:rsidR="003E5BF3" w:rsidRDefault="00230923">
      <w:pPr>
        <w:ind w:left="866" w:firstLine="0"/>
      </w:pPr>
      <w:r>
        <w:t xml:space="preserve">Podstawą prawną przetwarzania danych osobowych dotyczących Pani/Pana lub dziecka jest: </w:t>
      </w:r>
    </w:p>
    <w:p w14:paraId="4FFD0F57" w14:textId="77777777" w:rsidR="003E5BF3" w:rsidRDefault="00230923">
      <w:pPr>
        <w:numPr>
          <w:ilvl w:val="1"/>
          <w:numId w:val="1"/>
        </w:numPr>
        <w:ind w:left="1274" w:hanging="348"/>
      </w:pPr>
      <w:r>
        <w:t xml:space="preserve">w przypadku ubiegania się o wydanie orzeczenia o niepełnosprawności lub stopniu niepełnoprawności ustawa z dnia 27 sierpnia 1997 r. o rehabilitacji zawodowej i społecznej oraz zatrudnianiu osób niepełnosprawnych, </w:t>
      </w:r>
    </w:p>
    <w:p w14:paraId="3A4258D8" w14:textId="77777777" w:rsidR="003E5BF3" w:rsidRDefault="00230923">
      <w:pPr>
        <w:numPr>
          <w:ilvl w:val="1"/>
          <w:numId w:val="1"/>
        </w:numPr>
        <w:ind w:left="1274" w:hanging="348"/>
      </w:pPr>
      <w:r>
        <w:t xml:space="preserve">w przypadku ubiegania się o wydania orzeczenia o wskazaniu do ulg i uprawnień ustawa z dnia 27 sierpnia 1997 r. o rehabilitacji zawodowej i społecznej oraz zatrudnianiu osób niepełnosprawnych, </w:t>
      </w:r>
    </w:p>
    <w:p w14:paraId="1E5720F3" w14:textId="77777777" w:rsidR="003E5BF3" w:rsidRDefault="00230923">
      <w:pPr>
        <w:numPr>
          <w:ilvl w:val="1"/>
          <w:numId w:val="1"/>
        </w:numPr>
        <w:ind w:left="1274" w:hanging="348"/>
      </w:pPr>
      <w:r>
        <w:t xml:space="preserve">w przypadku ubiegania się o wydanie legitymacji osoby niepełnosprawnej Rozporządzenie Ministra Gospodarki Pracy i Polityki Społecznej z dnia 15 lipca 2003 r. w sprawie orzekania o niepełnosprawności i stopniu niepełnosprawności, </w:t>
      </w:r>
    </w:p>
    <w:p w14:paraId="0F97D2E3" w14:textId="77777777" w:rsidR="003E5BF3" w:rsidRDefault="00230923">
      <w:pPr>
        <w:numPr>
          <w:ilvl w:val="1"/>
          <w:numId w:val="1"/>
        </w:numPr>
        <w:ind w:left="1274" w:hanging="348"/>
      </w:pPr>
      <w:r>
        <w:t xml:space="preserve">w przypadku ubiegania się o wydania karty parkingowej Rozporządzenie Ministra Pracy i Polityki Społecznej z dnia 25 czerwca 2014 r. w sprawie wzoru oraz trybu wydawania i zwrotu kart parkingowych, </w:t>
      </w:r>
    </w:p>
    <w:p w14:paraId="4E820251" w14:textId="77777777" w:rsidR="003E5BF3" w:rsidRDefault="00230923">
      <w:pPr>
        <w:numPr>
          <w:ilvl w:val="0"/>
          <w:numId w:val="1"/>
        </w:numPr>
        <w:ind w:hanging="360"/>
      </w:pPr>
      <w:r>
        <w:t xml:space="preserve">Pani/Pana lub dziecka dane osobowe nie będą przekazywane odbiorcom innym niż organy publiczne, które otrzymują te dane w ramach konkretnego postępowania, zgodnie z obowiązującym prawem. </w:t>
      </w:r>
    </w:p>
    <w:p w14:paraId="6C9FAB93" w14:textId="77777777" w:rsidR="003E5BF3" w:rsidRDefault="00230923">
      <w:pPr>
        <w:numPr>
          <w:ilvl w:val="0"/>
          <w:numId w:val="1"/>
        </w:numPr>
        <w:ind w:hanging="360"/>
      </w:pPr>
      <w:r>
        <w:t xml:space="preserve">Ma Pan/Pani prawo dostępu do treści swoich danych osobowych oraz ich sprostowania.  </w:t>
      </w:r>
    </w:p>
    <w:p w14:paraId="4486118D" w14:textId="77777777" w:rsidR="003E5BF3" w:rsidRDefault="00230923">
      <w:pPr>
        <w:numPr>
          <w:ilvl w:val="0"/>
          <w:numId w:val="1"/>
        </w:numPr>
        <w:ind w:hanging="360"/>
      </w:pPr>
      <w:r>
        <w:t xml:space="preserve">Przysługuje Pani/Panu również prawo do wniesienia skargi do organu nadzorczego, którym jest Urząd Ochrony Danych Osobowych (00-193 Warszawa, ul. Stawki 2, tel. 22 531 03 00, fax. 22 531 03 01,e-mail kancelaria@giodo.gov.pl) jeżeli uzna, że przetwarzanie narusza przepisy RODO. </w:t>
      </w:r>
    </w:p>
    <w:p w14:paraId="665C1E78" w14:textId="77777777" w:rsidR="003E5BF3" w:rsidRDefault="00230923">
      <w:pPr>
        <w:numPr>
          <w:ilvl w:val="0"/>
          <w:numId w:val="1"/>
        </w:numPr>
        <w:ind w:hanging="360"/>
      </w:pPr>
      <w:r>
        <w:t xml:space="preserve">Dane osobowe podlegają okresowemu przeglądowi i są przechowywane wyłącznie przez czas niezbędny do realizacji zadań wynikających z przepisów prawa. Okres przechowywania danych osobowych wynika z Rozporządzenia Prezesa Rady Ministrów w sprawie instrukcji kancelaryjnej, jednolitych rzeczowych wykazów akt oraz instrukcji w sprawie organizacji i zakresu działania archiwów zakładowych. </w:t>
      </w:r>
    </w:p>
    <w:p w14:paraId="7709D009" w14:textId="77777777" w:rsidR="003E5BF3" w:rsidRDefault="00230923">
      <w:pPr>
        <w:numPr>
          <w:ilvl w:val="0"/>
          <w:numId w:val="1"/>
        </w:numPr>
        <w:spacing w:after="112"/>
        <w:ind w:hanging="360"/>
      </w:pPr>
      <w:r>
        <w:t>Podanie danych osobowych jest wymogiem ustawowym i ma Pani/Pan obowiązek podania ich w zakresie wynikającym z przepisów prawa. W przypadku wniesienia skargi na członków i/lub pracowników Powiatowego Zespołu podanie danych osobowych jest dobrowolne, a w przypadku odmowy podania tych danych nie będzie możliwe rozpatrzenie skargi.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Podanie przez Ciebie danych osobowych jest wymogiem ustawowym.  </w:t>
      </w:r>
    </w:p>
    <w:p w14:paraId="4E7EDF6E" w14:textId="77777777" w:rsidR="003E5BF3" w:rsidRDefault="00230923">
      <w:pPr>
        <w:ind w:left="958" w:firstLine="0"/>
      </w:pPr>
      <w:r>
        <w:t xml:space="preserve">W przypadku przetwarzania danych osobowych na podstawie wyrażania zgody, można w dowolnym momencie cofnąć zgodę na przetwarzanie danych, bez wpływu na zgodność z prawem przetwarzania, którego dokonano na podstawie zgody udzielonej przed jej cofnięciem, z tym że nie dotyczy to danych, które podlegają archiwizacji, zgodnie z obowiązującymi w Starostwie Powiatowym przepisami prawa. </w:t>
      </w:r>
    </w:p>
    <w:p w14:paraId="744E6A08" w14:textId="77777777" w:rsidR="003E5BF3" w:rsidRDefault="00230923">
      <w:pPr>
        <w:numPr>
          <w:ilvl w:val="0"/>
          <w:numId w:val="1"/>
        </w:numPr>
        <w:ind w:hanging="360"/>
      </w:pPr>
      <w:r>
        <w:lastRenderedPageBreak/>
        <w:t xml:space="preserve">Pani/Pana </w:t>
      </w:r>
      <w:r>
        <w:tab/>
        <w:t xml:space="preserve">lub dziecka dane osobowe nie podlegają zautomatyzowanemu podejmowaniu decyzji, w tym profilowaniu. </w:t>
      </w:r>
    </w:p>
    <w:p w14:paraId="7F46A465" w14:textId="77777777" w:rsidR="003E5BF3" w:rsidRDefault="00230923">
      <w:pPr>
        <w:numPr>
          <w:ilvl w:val="0"/>
          <w:numId w:val="1"/>
        </w:numPr>
        <w:ind w:hanging="360"/>
      </w:pPr>
      <w:r>
        <w:t xml:space="preserve">Pani/Pana dane osobowe nie będą przekazywane do państwa trzeciego (czyli poza Europejski Obszar Gospodarczy), ani do organizacji międzynarodowej. </w:t>
      </w:r>
    </w:p>
    <w:p w14:paraId="541DC1AF" w14:textId="77777777" w:rsidR="003E5BF3" w:rsidRDefault="00230923">
      <w:pPr>
        <w:numPr>
          <w:ilvl w:val="0"/>
          <w:numId w:val="1"/>
        </w:numPr>
        <w:spacing w:after="111"/>
        <w:ind w:hanging="360"/>
      </w:pPr>
      <w:r>
        <w:t xml:space="preserve">Administrator dokłada wszelkich starań, aby zapewnić wszelkie środki fizycznej, technicznej i organizacyjnej ochrony danych osobowych przed ich przypadkowym czy umyślnym zniszczeniem, przypadkową utratą, zmianą, nieuprawnionym ujawieniem, wykorzystaniem czy dostępem, zgodnie ze wszystkimi przepisami powszechnie obowiązującymi. </w:t>
      </w:r>
    </w:p>
    <w:p w14:paraId="149C2E51" w14:textId="77777777" w:rsidR="003E5BF3" w:rsidRDefault="00230923">
      <w:pPr>
        <w:spacing w:after="246" w:line="259" w:lineRule="auto"/>
        <w:ind w:left="0" w:firstLine="0"/>
        <w:jc w:val="left"/>
      </w:pPr>
      <w:r>
        <w:t xml:space="preserve"> </w:t>
      </w:r>
    </w:p>
    <w:p w14:paraId="46A9A7CD" w14:textId="77777777" w:rsidR="003E5BF3" w:rsidRDefault="00230923">
      <w:pPr>
        <w:spacing w:after="155" w:line="259" w:lineRule="auto"/>
        <w:ind w:left="566" w:firstLine="0"/>
        <w:jc w:val="left"/>
      </w:pPr>
      <w:r>
        <w:rPr>
          <w:sz w:val="22"/>
        </w:rPr>
        <w:t xml:space="preserve"> </w:t>
      </w:r>
    </w:p>
    <w:p w14:paraId="75973D29" w14:textId="77777777" w:rsidR="003E5BF3" w:rsidRDefault="00230923">
      <w:pPr>
        <w:spacing w:after="0" w:line="259" w:lineRule="auto"/>
        <w:ind w:left="566" w:firstLine="0"/>
        <w:jc w:val="left"/>
      </w:pPr>
      <w:r>
        <w:rPr>
          <w:sz w:val="22"/>
        </w:rPr>
        <w:t xml:space="preserve"> </w:t>
      </w:r>
    </w:p>
    <w:sectPr w:rsidR="003E5BF3">
      <w:pgSz w:w="11906" w:h="16838"/>
      <w:pgMar w:top="1440" w:right="715" w:bottom="1440" w:left="1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9BA"/>
    <w:multiLevelType w:val="hybridMultilevel"/>
    <w:tmpl w:val="3C866A54"/>
    <w:lvl w:ilvl="0" w:tplc="0415000F">
      <w:start w:val="1"/>
      <w:numFmt w:val="decimal"/>
      <w:lvlText w:val="%1."/>
      <w:lvlJc w:val="left"/>
      <w:pPr>
        <w:ind w:left="1678" w:hanging="360"/>
      </w:pPr>
    </w:lvl>
    <w:lvl w:ilvl="1" w:tplc="04150019" w:tentative="1">
      <w:start w:val="1"/>
      <w:numFmt w:val="lowerLetter"/>
      <w:lvlText w:val="%2."/>
      <w:lvlJc w:val="left"/>
      <w:pPr>
        <w:ind w:left="2398" w:hanging="360"/>
      </w:pPr>
    </w:lvl>
    <w:lvl w:ilvl="2" w:tplc="0415001B" w:tentative="1">
      <w:start w:val="1"/>
      <w:numFmt w:val="lowerRoman"/>
      <w:lvlText w:val="%3."/>
      <w:lvlJc w:val="right"/>
      <w:pPr>
        <w:ind w:left="3118" w:hanging="180"/>
      </w:pPr>
    </w:lvl>
    <w:lvl w:ilvl="3" w:tplc="0415000F" w:tentative="1">
      <w:start w:val="1"/>
      <w:numFmt w:val="decimal"/>
      <w:lvlText w:val="%4."/>
      <w:lvlJc w:val="left"/>
      <w:pPr>
        <w:ind w:left="3838" w:hanging="360"/>
      </w:pPr>
    </w:lvl>
    <w:lvl w:ilvl="4" w:tplc="04150019" w:tentative="1">
      <w:start w:val="1"/>
      <w:numFmt w:val="lowerLetter"/>
      <w:lvlText w:val="%5."/>
      <w:lvlJc w:val="left"/>
      <w:pPr>
        <w:ind w:left="4558" w:hanging="360"/>
      </w:pPr>
    </w:lvl>
    <w:lvl w:ilvl="5" w:tplc="0415001B" w:tentative="1">
      <w:start w:val="1"/>
      <w:numFmt w:val="lowerRoman"/>
      <w:lvlText w:val="%6."/>
      <w:lvlJc w:val="right"/>
      <w:pPr>
        <w:ind w:left="5278" w:hanging="180"/>
      </w:pPr>
    </w:lvl>
    <w:lvl w:ilvl="6" w:tplc="0415000F" w:tentative="1">
      <w:start w:val="1"/>
      <w:numFmt w:val="decimal"/>
      <w:lvlText w:val="%7."/>
      <w:lvlJc w:val="left"/>
      <w:pPr>
        <w:ind w:left="5998" w:hanging="360"/>
      </w:pPr>
    </w:lvl>
    <w:lvl w:ilvl="7" w:tplc="04150019" w:tentative="1">
      <w:start w:val="1"/>
      <w:numFmt w:val="lowerLetter"/>
      <w:lvlText w:val="%8."/>
      <w:lvlJc w:val="left"/>
      <w:pPr>
        <w:ind w:left="6718" w:hanging="360"/>
      </w:pPr>
    </w:lvl>
    <w:lvl w:ilvl="8" w:tplc="0415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1" w15:restartNumberingAfterBreak="0">
    <w:nsid w:val="1CE8215B"/>
    <w:multiLevelType w:val="hybridMultilevel"/>
    <w:tmpl w:val="CCAA3F70"/>
    <w:lvl w:ilvl="0" w:tplc="0415000F">
      <w:start w:val="1"/>
      <w:numFmt w:val="decimal"/>
      <w:lvlText w:val="%1."/>
      <w:lvlJc w:val="left"/>
      <w:pPr>
        <w:ind w:left="1678" w:hanging="360"/>
      </w:pPr>
    </w:lvl>
    <w:lvl w:ilvl="1" w:tplc="04150019" w:tentative="1">
      <w:start w:val="1"/>
      <w:numFmt w:val="lowerLetter"/>
      <w:lvlText w:val="%2."/>
      <w:lvlJc w:val="left"/>
      <w:pPr>
        <w:ind w:left="2398" w:hanging="360"/>
      </w:pPr>
    </w:lvl>
    <w:lvl w:ilvl="2" w:tplc="0415001B" w:tentative="1">
      <w:start w:val="1"/>
      <w:numFmt w:val="lowerRoman"/>
      <w:lvlText w:val="%3."/>
      <w:lvlJc w:val="right"/>
      <w:pPr>
        <w:ind w:left="3118" w:hanging="180"/>
      </w:pPr>
    </w:lvl>
    <w:lvl w:ilvl="3" w:tplc="0415000F" w:tentative="1">
      <w:start w:val="1"/>
      <w:numFmt w:val="decimal"/>
      <w:lvlText w:val="%4."/>
      <w:lvlJc w:val="left"/>
      <w:pPr>
        <w:ind w:left="3838" w:hanging="360"/>
      </w:pPr>
    </w:lvl>
    <w:lvl w:ilvl="4" w:tplc="04150019" w:tentative="1">
      <w:start w:val="1"/>
      <w:numFmt w:val="lowerLetter"/>
      <w:lvlText w:val="%5."/>
      <w:lvlJc w:val="left"/>
      <w:pPr>
        <w:ind w:left="4558" w:hanging="360"/>
      </w:pPr>
    </w:lvl>
    <w:lvl w:ilvl="5" w:tplc="0415001B" w:tentative="1">
      <w:start w:val="1"/>
      <w:numFmt w:val="lowerRoman"/>
      <w:lvlText w:val="%6."/>
      <w:lvlJc w:val="right"/>
      <w:pPr>
        <w:ind w:left="5278" w:hanging="180"/>
      </w:pPr>
    </w:lvl>
    <w:lvl w:ilvl="6" w:tplc="0415000F" w:tentative="1">
      <w:start w:val="1"/>
      <w:numFmt w:val="decimal"/>
      <w:lvlText w:val="%7."/>
      <w:lvlJc w:val="left"/>
      <w:pPr>
        <w:ind w:left="5998" w:hanging="360"/>
      </w:pPr>
    </w:lvl>
    <w:lvl w:ilvl="7" w:tplc="04150019" w:tentative="1">
      <w:start w:val="1"/>
      <w:numFmt w:val="lowerLetter"/>
      <w:lvlText w:val="%8."/>
      <w:lvlJc w:val="left"/>
      <w:pPr>
        <w:ind w:left="6718" w:hanging="360"/>
      </w:pPr>
    </w:lvl>
    <w:lvl w:ilvl="8" w:tplc="0415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" w15:restartNumberingAfterBreak="0">
    <w:nsid w:val="2DF96FE0"/>
    <w:multiLevelType w:val="hybridMultilevel"/>
    <w:tmpl w:val="36C48AE4"/>
    <w:lvl w:ilvl="0" w:tplc="2EA0F726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98" w:hanging="360"/>
      </w:pPr>
    </w:lvl>
    <w:lvl w:ilvl="2" w:tplc="0415001B" w:tentative="1">
      <w:start w:val="1"/>
      <w:numFmt w:val="lowerRoman"/>
      <w:lvlText w:val="%3."/>
      <w:lvlJc w:val="right"/>
      <w:pPr>
        <w:ind w:left="3118" w:hanging="180"/>
      </w:pPr>
    </w:lvl>
    <w:lvl w:ilvl="3" w:tplc="0415000F" w:tentative="1">
      <w:start w:val="1"/>
      <w:numFmt w:val="decimal"/>
      <w:lvlText w:val="%4."/>
      <w:lvlJc w:val="left"/>
      <w:pPr>
        <w:ind w:left="3838" w:hanging="360"/>
      </w:pPr>
    </w:lvl>
    <w:lvl w:ilvl="4" w:tplc="04150019" w:tentative="1">
      <w:start w:val="1"/>
      <w:numFmt w:val="lowerLetter"/>
      <w:lvlText w:val="%5."/>
      <w:lvlJc w:val="left"/>
      <w:pPr>
        <w:ind w:left="4558" w:hanging="360"/>
      </w:pPr>
    </w:lvl>
    <w:lvl w:ilvl="5" w:tplc="0415001B" w:tentative="1">
      <w:start w:val="1"/>
      <w:numFmt w:val="lowerRoman"/>
      <w:lvlText w:val="%6."/>
      <w:lvlJc w:val="right"/>
      <w:pPr>
        <w:ind w:left="5278" w:hanging="180"/>
      </w:pPr>
    </w:lvl>
    <w:lvl w:ilvl="6" w:tplc="0415000F" w:tentative="1">
      <w:start w:val="1"/>
      <w:numFmt w:val="decimal"/>
      <w:lvlText w:val="%7."/>
      <w:lvlJc w:val="left"/>
      <w:pPr>
        <w:ind w:left="5998" w:hanging="360"/>
      </w:pPr>
    </w:lvl>
    <w:lvl w:ilvl="7" w:tplc="04150019" w:tentative="1">
      <w:start w:val="1"/>
      <w:numFmt w:val="lowerLetter"/>
      <w:lvlText w:val="%8."/>
      <w:lvlJc w:val="left"/>
      <w:pPr>
        <w:ind w:left="6718" w:hanging="360"/>
      </w:pPr>
    </w:lvl>
    <w:lvl w:ilvl="8" w:tplc="0415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" w15:restartNumberingAfterBreak="0">
    <w:nsid w:val="39204E7C"/>
    <w:multiLevelType w:val="hybridMultilevel"/>
    <w:tmpl w:val="E2628DFE"/>
    <w:lvl w:ilvl="0" w:tplc="2EA0F726">
      <w:start w:val="1"/>
      <w:numFmt w:val="decimal"/>
      <w:lvlText w:val="%1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23CA0">
      <w:start w:val="1"/>
      <w:numFmt w:val="bullet"/>
      <w:lvlText w:val="✓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02CE2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61A22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89F56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285CF4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84C3E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669D0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0611D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7907875">
    <w:abstractNumId w:val="3"/>
  </w:num>
  <w:num w:numId="2" w16cid:durableId="1328899742">
    <w:abstractNumId w:val="0"/>
  </w:num>
  <w:num w:numId="3" w16cid:durableId="1846902035">
    <w:abstractNumId w:val="1"/>
  </w:num>
  <w:num w:numId="4" w16cid:durableId="707724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F3"/>
    <w:rsid w:val="00230923"/>
    <w:rsid w:val="002B6FC9"/>
    <w:rsid w:val="002D0E0C"/>
    <w:rsid w:val="003E5BF3"/>
    <w:rsid w:val="0092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ECE8"/>
  <w15:docId w15:val="{3C8F4DB6-84C7-4CAF-B57B-9DF17D64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1" w:line="250" w:lineRule="auto"/>
      <w:ind w:left="931" w:hanging="36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Wywiał</dc:creator>
  <cp:keywords/>
  <cp:lastModifiedBy>Adam Dragan</cp:lastModifiedBy>
  <cp:revision>4</cp:revision>
  <dcterms:created xsi:type="dcterms:W3CDTF">2023-02-15T13:45:00Z</dcterms:created>
  <dcterms:modified xsi:type="dcterms:W3CDTF">2024-01-24T08:27:00Z</dcterms:modified>
</cp:coreProperties>
</file>